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8988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计算机科学与技术学院</w:t>
      </w:r>
    </w:p>
    <w:p w14:paraId="3BCDE293" w14:textId="5AEC836E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5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6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</w:t>
      </w:r>
      <w:r w:rsidR="00AD6A48">
        <w:rPr>
          <w:rFonts w:ascii="微软雅黑" w:eastAsia="微软雅黑" w:hAnsi="微软雅黑" w:hint="eastAsia"/>
          <w:b/>
          <w:bCs/>
          <w:sz w:val="29"/>
          <w:szCs w:val="29"/>
        </w:rPr>
        <w:t>2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学期本科转专业实施细则</w:t>
      </w:r>
    </w:p>
    <w:p w14:paraId="6479F5C5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35D674A3" w14:textId="2190BF45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为确保本科生转专业工作公平、公正、公开，根据《浙江水利水电学院本科学生学籍管理规定》和《</w:t>
      </w:r>
      <w:r>
        <w:rPr>
          <w:rFonts w:ascii="宋体" w:eastAsia="宋体" w:hAnsi="宋体"/>
          <w:szCs w:val="21"/>
        </w:rPr>
        <w:t>浙江水利水电学院本科学生转专业实施办法</w:t>
      </w:r>
      <w:r>
        <w:rPr>
          <w:rFonts w:ascii="宋体" w:eastAsia="宋体" w:hAnsi="宋体" w:hint="eastAsia"/>
          <w:szCs w:val="21"/>
        </w:rPr>
        <w:t>》，特制定计算机科学与技术学院</w:t>
      </w:r>
      <w:r w:rsidR="00AD6A48">
        <w:rPr>
          <w:rFonts w:ascii="宋体" w:eastAsia="宋体" w:hAnsi="宋体" w:hint="eastAsia"/>
          <w:szCs w:val="21"/>
        </w:rPr>
        <w:t>2025</w:t>
      </w:r>
      <w:r>
        <w:rPr>
          <w:rFonts w:ascii="宋体" w:eastAsia="宋体" w:hAnsi="宋体" w:hint="eastAsia"/>
          <w:szCs w:val="21"/>
        </w:rPr>
        <w:t>级、202</w:t>
      </w:r>
      <w:r w:rsidR="00AD6A48"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级本科转专业实施细则。</w:t>
      </w:r>
    </w:p>
    <w:p w14:paraId="7F456488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242EB503" w14:textId="77777777" w:rsidR="00C854E3" w:rsidRDefault="00000000">
      <w:pPr>
        <w:ind w:firstLine="48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一、转专业工作小组及工作职责</w:t>
      </w:r>
    </w:p>
    <w:p w14:paraId="2EE2F474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工作小组组长：计算机科学与技术学院院长王军</w:t>
      </w:r>
    </w:p>
    <w:p w14:paraId="53C8E11A" w14:textId="4A2B735B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成员：教学副院长</w:t>
      </w:r>
      <w:r w:rsidR="00AD6A48">
        <w:rPr>
          <w:rFonts w:ascii="宋体" w:eastAsia="宋体" w:hAnsi="宋体" w:hint="eastAsia"/>
          <w:szCs w:val="21"/>
        </w:rPr>
        <w:t>卢克</w:t>
      </w:r>
      <w:r>
        <w:rPr>
          <w:rFonts w:ascii="宋体" w:eastAsia="宋体" w:hAnsi="宋体" w:hint="eastAsia"/>
          <w:szCs w:val="21"/>
        </w:rPr>
        <w:t>、本科专业教研室主任。</w:t>
      </w:r>
    </w:p>
    <w:p w14:paraId="5C708FEA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工作职责：制定转专业实施细则；教研室负责本科学生转专业工作的实施及考核等。</w:t>
      </w:r>
    </w:p>
    <w:p w14:paraId="654DEC4E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796F668A" w14:textId="77777777" w:rsidR="00C854E3" w:rsidRDefault="00000000">
      <w:pPr>
        <w:ind w:firstLine="48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二、转专业计划</w:t>
      </w:r>
    </w:p>
    <w:p w14:paraId="41BDC627" w14:textId="2960A2AB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级本科全校范围内转专业，名额计划如下：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1417"/>
        <w:gridCol w:w="1559"/>
        <w:gridCol w:w="2127"/>
      </w:tblGrid>
      <w:tr w:rsidR="00C854E3" w14:paraId="1BCE27B3" w14:textId="77777777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902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0D9D1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0F7A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880A7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现有班级数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C641C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现有学生数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926B1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计划转入学生数</w:t>
            </w:r>
          </w:p>
        </w:tc>
      </w:tr>
      <w:tr w:rsidR="00AD6A48" w14:paraId="7E01BA97" w14:textId="77777777">
        <w:trPr>
          <w:trHeight w:val="10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5CEE0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E40D6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A4D4C" w14:textId="086698E1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44AAE" w14:textId="6303B74B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1C888" w14:textId="209BA3FF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E2A5" w14:textId="0DEF28C2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≤8</w:t>
            </w:r>
          </w:p>
        </w:tc>
      </w:tr>
      <w:tr w:rsidR="00AD6A48" w14:paraId="02BC6BE2" w14:textId="77777777">
        <w:trPr>
          <w:trHeight w:val="32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02D5E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92206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物联网工程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B26D5" w14:textId="2AFB5A04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D8D5F" w14:textId="07B9267F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5671B" w14:textId="65067DD9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385F" w14:textId="4516D203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≤7</w:t>
            </w:r>
          </w:p>
        </w:tc>
      </w:tr>
      <w:tr w:rsidR="00AD6A48" w14:paraId="1CE89D04" w14:textId="77777777">
        <w:trPr>
          <w:trHeight w:val="13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368A3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1FD25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数字媒体技术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973AB" w14:textId="17839150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75172" w14:textId="2D6A63D5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5297" w14:textId="6584BDF0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92BF9" w14:textId="30779F0B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≤7</w:t>
            </w:r>
          </w:p>
        </w:tc>
      </w:tr>
      <w:tr w:rsidR="00AD6A48" w14:paraId="1B433F4B" w14:textId="77777777">
        <w:trPr>
          <w:trHeight w:val="95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2DC66B7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5D4029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人工智能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36240" w14:textId="781D3053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8D06BF" w14:textId="12D3DD5C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E488A88" w14:textId="64DFD9FA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FF73F47" w14:textId="69D31A65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</w:t>
            </w:r>
            <w:r w:rsidR="001220BC">
              <w:rPr>
                <w:rFonts w:ascii="等线" w:eastAsia="等线" w:hAnsi="等线" w:hint="eastAsia"/>
                <w:color w:val="000000"/>
              </w:rPr>
              <w:t>8</w:t>
            </w:r>
          </w:p>
        </w:tc>
      </w:tr>
      <w:tr w:rsidR="00AD6A48" w14:paraId="2A0981EA" w14:textId="77777777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FD212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AF4BA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网络空间安全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B448A" w14:textId="54F29728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01C2" w14:textId="799DBF81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D159E" w14:textId="33C8C03C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1354" w14:textId="378387C0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≤10</w:t>
            </w:r>
          </w:p>
        </w:tc>
      </w:tr>
    </w:tbl>
    <w:p w14:paraId="49C9C659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5CCB2417" w14:textId="5FB4E062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级本科本院范围内转专业，名额计划如下：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1417"/>
        <w:gridCol w:w="1559"/>
        <w:gridCol w:w="2127"/>
      </w:tblGrid>
      <w:tr w:rsidR="00C854E3" w14:paraId="70BF97F0" w14:textId="77777777" w:rsidTr="00AD6A48">
        <w:trPr>
          <w:trHeight w:val="450"/>
        </w:trPr>
        <w:tc>
          <w:tcPr>
            <w:tcW w:w="988" w:type="dxa"/>
          </w:tcPr>
          <w:p w14:paraId="7834657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2126" w:type="dxa"/>
          </w:tcPr>
          <w:p w14:paraId="0D2466C9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</w:tcPr>
          <w:p w14:paraId="4887F27A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17" w:type="dxa"/>
          </w:tcPr>
          <w:p w14:paraId="226E1AC6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现有班级数</w:t>
            </w:r>
          </w:p>
        </w:tc>
        <w:tc>
          <w:tcPr>
            <w:tcW w:w="1559" w:type="dxa"/>
          </w:tcPr>
          <w:p w14:paraId="7505D958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现有学生数</w:t>
            </w:r>
          </w:p>
        </w:tc>
        <w:tc>
          <w:tcPr>
            <w:tcW w:w="2127" w:type="dxa"/>
          </w:tcPr>
          <w:p w14:paraId="7C7006BE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计划转入学生数</w:t>
            </w:r>
          </w:p>
        </w:tc>
      </w:tr>
      <w:tr w:rsidR="00AD6A48" w14:paraId="10DCF0F0" w14:textId="77777777" w:rsidTr="00462473">
        <w:trPr>
          <w:trHeight w:val="293"/>
        </w:trPr>
        <w:tc>
          <w:tcPr>
            <w:tcW w:w="988" w:type="dxa"/>
            <w:noWrap/>
          </w:tcPr>
          <w:p w14:paraId="0134C834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60F129A9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276" w:type="dxa"/>
            <w:noWrap/>
            <w:vAlign w:val="center"/>
          </w:tcPr>
          <w:p w14:paraId="1ED83022" w14:textId="367476EC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66BB5154" w14:textId="68BEACD3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3B2C0092" w14:textId="6E071211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27" w:type="dxa"/>
            <w:noWrap/>
            <w:vAlign w:val="center"/>
          </w:tcPr>
          <w:p w14:paraId="221EC0F3" w14:textId="480FDC9B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≤8</w:t>
            </w:r>
          </w:p>
        </w:tc>
      </w:tr>
      <w:tr w:rsidR="00AD6A48" w14:paraId="3DA9D98E" w14:textId="77777777" w:rsidTr="00462473">
        <w:trPr>
          <w:trHeight w:val="127"/>
        </w:trPr>
        <w:tc>
          <w:tcPr>
            <w:tcW w:w="988" w:type="dxa"/>
            <w:noWrap/>
          </w:tcPr>
          <w:p w14:paraId="0713E5AE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215F0A6C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物联网工程</w:t>
            </w:r>
          </w:p>
        </w:tc>
        <w:tc>
          <w:tcPr>
            <w:tcW w:w="1276" w:type="dxa"/>
            <w:noWrap/>
            <w:vAlign w:val="center"/>
          </w:tcPr>
          <w:p w14:paraId="561F8C47" w14:textId="410B17B5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13555EBB" w14:textId="53886ECB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4D1FE4BB" w14:textId="4908C8AC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7" w:type="dxa"/>
            <w:noWrap/>
            <w:vAlign w:val="center"/>
          </w:tcPr>
          <w:p w14:paraId="5B96A7A2" w14:textId="3D496287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≤7</w:t>
            </w:r>
          </w:p>
        </w:tc>
      </w:tr>
      <w:tr w:rsidR="00AD6A48" w14:paraId="3E905892" w14:textId="77777777" w:rsidTr="00462473">
        <w:trPr>
          <w:trHeight w:val="89"/>
        </w:trPr>
        <w:tc>
          <w:tcPr>
            <w:tcW w:w="988" w:type="dxa"/>
            <w:noWrap/>
          </w:tcPr>
          <w:p w14:paraId="380BDF0C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3A78AD9F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数字媒体技术</w:t>
            </w:r>
          </w:p>
        </w:tc>
        <w:tc>
          <w:tcPr>
            <w:tcW w:w="1276" w:type="dxa"/>
            <w:noWrap/>
            <w:vAlign w:val="center"/>
          </w:tcPr>
          <w:p w14:paraId="42A97392" w14:textId="464E865D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79C37476" w14:textId="14A142EC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5A57DD8F" w14:textId="1B0EF7D0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27" w:type="dxa"/>
            <w:noWrap/>
            <w:vAlign w:val="center"/>
          </w:tcPr>
          <w:p w14:paraId="77DB992D" w14:textId="10810B53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≤8</w:t>
            </w:r>
          </w:p>
        </w:tc>
      </w:tr>
      <w:tr w:rsidR="00AD6A48" w14:paraId="0314F581" w14:textId="77777777" w:rsidTr="00462473">
        <w:trPr>
          <w:trHeight w:val="77"/>
        </w:trPr>
        <w:tc>
          <w:tcPr>
            <w:tcW w:w="988" w:type="dxa"/>
            <w:noWrap/>
          </w:tcPr>
          <w:p w14:paraId="42A2B161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767BB5FE" w14:textId="77777777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人工智能</w:t>
            </w:r>
          </w:p>
        </w:tc>
        <w:tc>
          <w:tcPr>
            <w:tcW w:w="1276" w:type="dxa"/>
            <w:noWrap/>
            <w:vAlign w:val="center"/>
          </w:tcPr>
          <w:p w14:paraId="0301D6BA" w14:textId="21A3A13A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78973E03" w14:textId="76F2B40F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5D32EBE2" w14:textId="13630512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7" w:type="dxa"/>
            <w:noWrap/>
            <w:vAlign w:val="center"/>
          </w:tcPr>
          <w:p w14:paraId="05901226" w14:textId="77E0ACCF" w:rsidR="00AD6A48" w:rsidRPr="00620F8A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</w:t>
            </w:r>
            <w:r w:rsidR="001220BC">
              <w:rPr>
                <w:rFonts w:ascii="等线" w:eastAsia="等线" w:hAnsi="等线" w:hint="eastAsia"/>
                <w:color w:val="000000"/>
              </w:rPr>
              <w:t>8</w:t>
            </w:r>
          </w:p>
        </w:tc>
      </w:tr>
      <w:tr w:rsidR="00AD6A48" w14:paraId="4C4E5A6C" w14:textId="77777777" w:rsidTr="00462473">
        <w:trPr>
          <w:trHeight w:val="77"/>
        </w:trPr>
        <w:tc>
          <w:tcPr>
            <w:tcW w:w="988" w:type="dxa"/>
            <w:noWrap/>
          </w:tcPr>
          <w:p w14:paraId="2CA0197E" w14:textId="4205B809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14FEBE42" w14:textId="70721213" w:rsidR="00AD6A48" w:rsidRDefault="00AD6A48" w:rsidP="00AD6A4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网络空间安全</w:t>
            </w:r>
          </w:p>
        </w:tc>
        <w:tc>
          <w:tcPr>
            <w:tcW w:w="1276" w:type="dxa"/>
            <w:noWrap/>
            <w:vAlign w:val="center"/>
          </w:tcPr>
          <w:p w14:paraId="0BD5A865" w14:textId="4243DA7F" w:rsidR="00AD6A48" w:rsidRDefault="00AD6A48" w:rsidP="00AD6A4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1EA9E9EF" w14:textId="73D2ED1B" w:rsidR="00AD6A48" w:rsidRDefault="00AD6A48" w:rsidP="00AD6A4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778034FC" w14:textId="723D310C" w:rsidR="00AD6A48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7" w:type="dxa"/>
            <w:noWrap/>
            <w:vAlign w:val="center"/>
          </w:tcPr>
          <w:p w14:paraId="0C7DAC79" w14:textId="0E0911D3" w:rsidR="00AD6A48" w:rsidRDefault="00AD6A48" w:rsidP="00AD6A48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≤10</w:t>
            </w:r>
          </w:p>
        </w:tc>
      </w:tr>
    </w:tbl>
    <w:p w14:paraId="561B0418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578E955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三、转入条件及考核方式</w:t>
      </w:r>
    </w:p>
    <w:p w14:paraId="6A9C3FD6" w14:textId="249ADAE1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级转入条件及考核方式：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56"/>
        <w:gridCol w:w="669"/>
        <w:gridCol w:w="659"/>
        <w:gridCol w:w="1472"/>
        <w:gridCol w:w="6804"/>
      </w:tblGrid>
      <w:tr w:rsidR="00C854E3" w14:paraId="1DA7A5B6" w14:textId="77777777" w:rsidTr="00322D63">
        <w:trPr>
          <w:trHeight w:val="3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EC68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F0854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F615A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65D37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转入条件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2BE34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考核方式</w:t>
            </w:r>
          </w:p>
        </w:tc>
      </w:tr>
      <w:tr w:rsidR="00853B22" w14:paraId="4CA35A29" w14:textId="77777777" w:rsidTr="00322D63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D0245" w14:textId="77777777" w:rsidR="00853B22" w:rsidRDefault="00853B22" w:rsidP="00853B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CF207" w14:textId="77777777" w:rsidR="00853B22" w:rsidRDefault="00853B22" w:rsidP="00853B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DABAC" w14:textId="5D8F5E48" w:rsidR="00853B22" w:rsidRDefault="00853B22" w:rsidP="00853B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AF90A5" w14:textId="40ECB10B" w:rsidR="00853B22" w:rsidRDefault="00322D63" w:rsidP="00853B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22D63">
              <w:rPr>
                <w:rFonts w:hint="eastAsia"/>
                <w:color w:val="000000"/>
                <w:sz w:val="20"/>
                <w:szCs w:val="20"/>
              </w:rPr>
              <w:t>根据学校转专业相关规定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4CD566" w14:textId="20CA3F3F" w:rsidR="00853B22" w:rsidRDefault="00853B22" w:rsidP="00853B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平均学分绩点占30%+面试成绩70%），从高到低依次排名，且面试成绩合格（60分及以上合格）者录取。若当前期末成绩未出，面试需加试程序设计测试，可使用C/C++/Java/Python等语言。</w:t>
            </w:r>
          </w:p>
        </w:tc>
      </w:tr>
      <w:tr w:rsidR="00853B22" w14:paraId="38C7E3A7" w14:textId="77777777" w:rsidTr="00322D63">
        <w:trPr>
          <w:trHeight w:val="155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6A1E6" w14:textId="77777777" w:rsidR="00853B22" w:rsidRDefault="00853B22" w:rsidP="00853B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DC794" w14:textId="77777777" w:rsidR="00853B22" w:rsidRDefault="00853B22" w:rsidP="00853B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E3621" w14:textId="6020D2AF" w:rsidR="00853B22" w:rsidRDefault="00853B22" w:rsidP="00853B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F871F" w14:textId="6863482E" w:rsidR="00853B22" w:rsidRDefault="00322D63" w:rsidP="00853B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22D63">
              <w:rPr>
                <w:rFonts w:hint="eastAsia"/>
                <w:color w:val="000000"/>
                <w:sz w:val="20"/>
                <w:szCs w:val="20"/>
              </w:rPr>
              <w:t>根据学校转专业相关规定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FA91F" w14:textId="4240FB84" w:rsidR="00853B22" w:rsidRDefault="00853B22" w:rsidP="00853B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  <w:tr w:rsidR="00322D63" w14:paraId="77B2EDDB" w14:textId="77777777" w:rsidTr="00322D63">
        <w:trPr>
          <w:trHeight w:val="841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4BE4" w14:textId="77777777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D5BF2" w14:textId="77777777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D1EE4" w14:textId="663F7E4E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6F1B6" w14:textId="6AAB93EF" w:rsidR="00322D63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585">
              <w:rPr>
                <w:rFonts w:hint="eastAsia"/>
              </w:rPr>
              <w:t>根据学校转专业相关规定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3A7A3" w14:textId="0A41B3A9" w:rsidR="00322D63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平均学分绩点占40%+面试成绩60%）从高到低依次排名，且面试成绩合格（60分及以上合格）者录取。</w:t>
            </w:r>
          </w:p>
        </w:tc>
      </w:tr>
      <w:tr w:rsidR="00322D63" w14:paraId="4AF5B1B3" w14:textId="77777777" w:rsidTr="00322D63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65BDC00" w14:textId="77777777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13C624" w14:textId="77777777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51A42" w14:textId="2CDD6468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D453E" w14:textId="5263C95B" w:rsidR="00322D63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585">
              <w:rPr>
                <w:rFonts w:hint="eastAsia"/>
              </w:rPr>
              <w:t>根据学校转专业相关规定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86519C" w14:textId="400406BE" w:rsidR="00322D63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平均学分绩点占30%+面试成绩70%），从高到低依次排名，且面试成绩合格（60分及以上合格）者录取。若当前期末成绩未出，面试需加试程序设计机试，可使用C/Python等语言。</w:t>
            </w:r>
          </w:p>
        </w:tc>
      </w:tr>
      <w:tr w:rsidR="00322D63" w14:paraId="63FFE90B" w14:textId="77777777" w:rsidTr="00322D63">
        <w:trPr>
          <w:trHeight w:val="11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F0CAC" w14:textId="77777777" w:rsidR="00322D63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60ADC" w14:textId="77777777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B74BD" w14:textId="4461BD1A" w:rsidR="00322D63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A2FD5" w14:textId="344D6DBA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585">
              <w:rPr>
                <w:rFonts w:hint="eastAsia"/>
              </w:rPr>
              <w:t>根据学校转专业相关规定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9C88F" w14:textId="0436D037" w:rsidR="00322D63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平均学分绩点占40%+面试成绩60%)，从高到低依次排名，且面试成绩合格需60分及以上。若当前期末成绩未出，面试需加试程序设计机试(可使用C/C++/Java/Python等语言)或者ctf题目。</w:t>
            </w:r>
          </w:p>
        </w:tc>
      </w:tr>
    </w:tbl>
    <w:p w14:paraId="6B9C35B1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2C4BA50" w14:textId="16410E4F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级转入条件及考核方式：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56"/>
        <w:gridCol w:w="670"/>
        <w:gridCol w:w="636"/>
        <w:gridCol w:w="1352"/>
        <w:gridCol w:w="6946"/>
      </w:tblGrid>
      <w:tr w:rsidR="00C854E3" w:rsidRPr="00AD6A48" w14:paraId="4F4A7B91" w14:textId="77777777" w:rsidTr="00322D63">
        <w:trPr>
          <w:trHeight w:val="198"/>
        </w:trPr>
        <w:tc>
          <w:tcPr>
            <w:tcW w:w="456" w:type="dxa"/>
            <w:vAlign w:val="center"/>
          </w:tcPr>
          <w:p w14:paraId="302C885F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670" w:type="dxa"/>
            <w:vAlign w:val="center"/>
          </w:tcPr>
          <w:p w14:paraId="37788146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36" w:type="dxa"/>
            <w:vAlign w:val="center"/>
          </w:tcPr>
          <w:p w14:paraId="25042F53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352" w:type="dxa"/>
            <w:vAlign w:val="center"/>
          </w:tcPr>
          <w:p w14:paraId="2C985546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转入条件</w:t>
            </w:r>
          </w:p>
        </w:tc>
        <w:tc>
          <w:tcPr>
            <w:tcW w:w="6946" w:type="dxa"/>
            <w:vAlign w:val="center"/>
          </w:tcPr>
          <w:p w14:paraId="6B0C3B43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考核方式</w:t>
            </w:r>
          </w:p>
        </w:tc>
      </w:tr>
      <w:tr w:rsidR="00322D63" w:rsidRPr="00AD6A48" w14:paraId="68AC00F3" w14:textId="77777777" w:rsidTr="00322D63">
        <w:trPr>
          <w:trHeight w:val="958"/>
        </w:trPr>
        <w:tc>
          <w:tcPr>
            <w:tcW w:w="456" w:type="dxa"/>
            <w:noWrap/>
            <w:vAlign w:val="center"/>
          </w:tcPr>
          <w:p w14:paraId="777337D3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1A3184CD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36" w:type="dxa"/>
            <w:noWrap/>
            <w:vAlign w:val="center"/>
          </w:tcPr>
          <w:p w14:paraId="78C07CB8" w14:textId="050CFC70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0B7D8D4B" w14:textId="784557CD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6AA21FD4" w14:textId="55752F6F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已有的三个学期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平均学分绩点占30%+面试成绩70%），从高到低依次排名，且面试成绩合格（60分及以上合格）者录取。若当前期末成绩未出，面试需加试程序设计测试，可使用C/C++/Java/Python等语言。</w:t>
            </w:r>
          </w:p>
        </w:tc>
      </w:tr>
      <w:tr w:rsidR="00322D63" w:rsidRPr="00AD6A48" w14:paraId="5BD1D07E" w14:textId="77777777" w:rsidTr="00322D63">
        <w:trPr>
          <w:trHeight w:val="1113"/>
        </w:trPr>
        <w:tc>
          <w:tcPr>
            <w:tcW w:w="456" w:type="dxa"/>
            <w:noWrap/>
            <w:vAlign w:val="center"/>
          </w:tcPr>
          <w:p w14:paraId="29AD4A90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78123972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636" w:type="dxa"/>
            <w:noWrap/>
            <w:vAlign w:val="center"/>
          </w:tcPr>
          <w:p w14:paraId="6E32C106" w14:textId="49A9C0C3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2C23F1B3" w14:textId="015DD614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79FC36DE" w14:textId="7BDC16A5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已有的三个学期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  <w:tr w:rsidR="00322D63" w:rsidRPr="00AD6A48" w14:paraId="04D5FB20" w14:textId="77777777" w:rsidTr="00322D63">
        <w:trPr>
          <w:trHeight w:val="1128"/>
        </w:trPr>
        <w:tc>
          <w:tcPr>
            <w:tcW w:w="456" w:type="dxa"/>
            <w:noWrap/>
            <w:vAlign w:val="center"/>
          </w:tcPr>
          <w:p w14:paraId="1B3856B4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5B630491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636" w:type="dxa"/>
            <w:noWrap/>
            <w:vAlign w:val="center"/>
          </w:tcPr>
          <w:p w14:paraId="00B30BF7" w14:textId="1054DDEC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6FDEBBAC" w14:textId="498F0834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4ED2B77C" w14:textId="06BB51E7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已有的三个学期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平均学分绩点占40%+面试成绩60%）从高到低依次排名，且面试成绩合格（60分及以上合格）者录取。</w:t>
            </w:r>
          </w:p>
        </w:tc>
      </w:tr>
      <w:tr w:rsidR="00322D63" w:rsidRPr="00AD6A48" w14:paraId="6E55D2CF" w14:textId="77777777" w:rsidTr="00322D63">
        <w:trPr>
          <w:trHeight w:val="975"/>
        </w:trPr>
        <w:tc>
          <w:tcPr>
            <w:tcW w:w="456" w:type="dxa"/>
            <w:noWrap/>
            <w:vAlign w:val="center"/>
          </w:tcPr>
          <w:p w14:paraId="200F9D65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1215E9F6" w14:textId="77777777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636" w:type="dxa"/>
            <w:noWrap/>
            <w:vAlign w:val="center"/>
          </w:tcPr>
          <w:p w14:paraId="6DBD33AB" w14:textId="22D25B7C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0E7414E5" w14:textId="53C9E86B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16524CB7" w14:textId="4E887DA3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已有的三个学期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平均学分绩点占30%+面试成绩70%），从高到低依次排名，且面试成绩合格（60分及以上合格）者录取。若当前期末成绩未出，面试需加试程序设计机试，可使用C/Python等语言。</w:t>
            </w:r>
          </w:p>
        </w:tc>
      </w:tr>
      <w:tr w:rsidR="00322D63" w:rsidRPr="00AD6A48" w14:paraId="14E76E90" w14:textId="77777777" w:rsidTr="00322D63">
        <w:trPr>
          <w:trHeight w:val="1146"/>
        </w:trPr>
        <w:tc>
          <w:tcPr>
            <w:tcW w:w="456" w:type="dxa"/>
            <w:noWrap/>
            <w:vAlign w:val="center"/>
          </w:tcPr>
          <w:p w14:paraId="6E48B9F0" w14:textId="1D4408FE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77122079" w14:textId="56F729CF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636" w:type="dxa"/>
            <w:noWrap/>
            <w:vAlign w:val="center"/>
          </w:tcPr>
          <w:p w14:paraId="0D74BE91" w14:textId="7B0C7916" w:rsidR="00322D63" w:rsidRPr="00AD6A48" w:rsidRDefault="00322D63" w:rsidP="00322D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52BF76D9" w14:textId="2F941EB4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163F4930" w14:textId="41DF71C6" w:rsidR="00322D63" w:rsidRPr="00AD6A48" w:rsidRDefault="00322D63" w:rsidP="00322D6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已有的三个学期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</w:tbl>
    <w:p w14:paraId="6D85303B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299829F7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四、转专业工作具体流程</w:t>
      </w:r>
    </w:p>
    <w:p w14:paraId="4D8EBD2D" w14:textId="762A6C0D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有意向转专业的学生，根据教务处</w:t>
      </w:r>
      <w:r w:rsidR="00AD6A48">
        <w:rPr>
          <w:rFonts w:ascii="宋体" w:eastAsia="宋体" w:hAnsi="宋体" w:hint="eastAsia"/>
          <w:szCs w:val="21"/>
        </w:rPr>
        <w:t>发布的</w:t>
      </w:r>
      <w:r>
        <w:rPr>
          <w:rFonts w:ascii="宋体" w:eastAsia="宋体" w:hAnsi="宋体" w:hint="eastAsia"/>
          <w:szCs w:val="21"/>
        </w:rPr>
        <w:t>转专业通知</w:t>
      </w:r>
      <w:r w:rsidR="00AD6A48">
        <w:rPr>
          <w:rFonts w:ascii="宋体" w:eastAsia="宋体" w:hAnsi="宋体" w:hint="eastAsia"/>
          <w:szCs w:val="21"/>
        </w:rPr>
        <w:t>中的</w:t>
      </w:r>
      <w:r>
        <w:rPr>
          <w:rFonts w:ascii="宋体" w:eastAsia="宋体" w:hAnsi="宋体" w:hint="eastAsia"/>
          <w:szCs w:val="21"/>
        </w:rPr>
        <w:t>规定时间</w:t>
      </w:r>
      <w:r w:rsidR="00AD6A48">
        <w:rPr>
          <w:rFonts w:ascii="宋体" w:eastAsia="宋体" w:hAnsi="宋体" w:hint="eastAsia"/>
          <w:szCs w:val="21"/>
        </w:rPr>
        <w:t>和规定操作方式执行。</w:t>
      </w:r>
    </w:p>
    <w:p w14:paraId="77FC3605" w14:textId="060E3FC2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在规定时间内，</w:t>
      </w:r>
      <w:r w:rsidR="00AD6A48">
        <w:rPr>
          <w:rFonts w:ascii="宋体" w:eastAsia="宋体" w:hAnsi="宋体" w:hint="eastAsia"/>
          <w:szCs w:val="21"/>
        </w:rPr>
        <w:t>我院会向转出学院索要相关学生的成绩单。</w:t>
      </w:r>
    </w:p>
    <w:p w14:paraId="21B15362" w14:textId="35367AB5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转入学院做资格初审</w:t>
      </w:r>
      <w:r w:rsidR="00DC24C9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以确定进入面试环节名单并且向交表学生公示。</w:t>
      </w:r>
    </w:p>
    <w:p w14:paraId="2AD889EE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考核并核算成绩。</w:t>
      </w:r>
    </w:p>
    <w:p w14:paraId="50303332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428E6CB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五、考核时间和地点</w:t>
      </w:r>
    </w:p>
    <w:p w14:paraId="102AED97" w14:textId="75924EAA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时间：</w:t>
      </w:r>
      <w:r w:rsidR="00620F8A" w:rsidRPr="00620F8A">
        <w:rPr>
          <w:rFonts w:ascii="宋体" w:eastAsia="宋体" w:hAnsi="宋体" w:hint="eastAsia"/>
          <w:szCs w:val="21"/>
        </w:rPr>
        <w:t>25-26-</w:t>
      </w:r>
      <w:r w:rsidR="00AD6A48">
        <w:rPr>
          <w:rFonts w:ascii="宋体" w:eastAsia="宋体" w:hAnsi="宋体" w:hint="eastAsia"/>
          <w:szCs w:val="21"/>
        </w:rPr>
        <w:t>2</w:t>
      </w:r>
      <w:r w:rsidR="00620F8A" w:rsidRPr="00620F8A">
        <w:rPr>
          <w:rFonts w:ascii="宋体" w:eastAsia="宋体" w:hAnsi="宋体" w:hint="eastAsia"/>
          <w:szCs w:val="21"/>
        </w:rPr>
        <w:t>学期开学第一周</w:t>
      </w:r>
      <w:r w:rsidR="00620F8A">
        <w:rPr>
          <w:rFonts w:ascii="宋体" w:eastAsia="宋体" w:hAnsi="宋体" w:hint="eastAsia"/>
          <w:szCs w:val="21"/>
        </w:rPr>
        <w:t>内</w:t>
      </w:r>
      <w:r>
        <w:rPr>
          <w:rFonts w:ascii="宋体" w:eastAsia="宋体" w:hAnsi="宋体"/>
          <w:szCs w:val="21"/>
        </w:rPr>
        <w:t>；</w:t>
      </w:r>
    </w:p>
    <w:p w14:paraId="59E96649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地点：南浔校区，具体地点另行通知。</w:t>
      </w:r>
    </w:p>
    <w:p w14:paraId="6A05F3B5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016343E5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六、面试考核方式</w:t>
      </w:r>
    </w:p>
    <w:p w14:paraId="58305333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面试流程如下：</w:t>
      </w:r>
    </w:p>
    <w:p w14:paraId="50F4AF68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个人陈述</w:t>
      </w:r>
    </w:p>
    <w:p w14:paraId="55FA12F4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时间3分钟内。陈述内容包括：个人情况、自身的</w:t>
      </w:r>
      <w:r>
        <w:rPr>
          <w:rFonts w:ascii="宋体" w:eastAsia="宋体" w:hAnsi="宋体"/>
          <w:szCs w:val="21"/>
        </w:rPr>
        <w:t>兴趣爱好</w:t>
      </w:r>
      <w:r>
        <w:rPr>
          <w:rFonts w:ascii="宋体" w:eastAsia="宋体" w:hAnsi="宋体" w:hint="eastAsia"/>
          <w:szCs w:val="21"/>
        </w:rPr>
        <w:t>、学业基本情况、申请转专业的理由、对所申请专业的了解、职业规划等。</w:t>
      </w:r>
    </w:p>
    <w:p w14:paraId="75B6033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回答问题</w:t>
      </w:r>
    </w:p>
    <w:p w14:paraId="62A72AE0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时间8分钟内。由面试小组现场提问题，学生现场作答。主要考核面试学生专业基础知识的掌握程度、对申请专业的认知和兴趣、学生的创新思维、吃苦精神、交流表达能力等内容。</w:t>
      </w:r>
    </w:p>
    <w:p w14:paraId="4224CCF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面试评分</w:t>
      </w:r>
    </w:p>
    <w:p w14:paraId="18D8B1D2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面试组成员根据学生的面试表现打分。</w:t>
      </w:r>
    </w:p>
    <w:p w14:paraId="4C2A89B3" w14:textId="5395376E" w:rsidR="00C854E3" w:rsidRDefault="00000000">
      <w:pPr>
        <w:jc w:val="center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620F8A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-202</w:t>
      </w:r>
      <w:r w:rsidR="00620F8A"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-</w:t>
      </w:r>
      <w:r w:rsidR="00AD6A48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学期XXX专业转专业面试评分表（范例，各专业可对内容、分值和比例进行调整）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680"/>
        <w:gridCol w:w="1301"/>
        <w:gridCol w:w="1556"/>
        <w:gridCol w:w="1417"/>
        <w:gridCol w:w="1837"/>
        <w:gridCol w:w="1777"/>
        <w:gridCol w:w="1109"/>
      </w:tblGrid>
      <w:tr w:rsidR="00C854E3" w14:paraId="3E873A1B" w14:textId="77777777">
        <w:trPr>
          <w:trHeight w:val="926"/>
        </w:trPr>
        <w:tc>
          <w:tcPr>
            <w:tcW w:w="1023" w:type="pct"/>
            <w:gridSpan w:val="2"/>
            <w:vAlign w:val="center"/>
          </w:tcPr>
          <w:p w14:paraId="16F16BA6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测评要素</w:t>
            </w:r>
          </w:p>
        </w:tc>
        <w:tc>
          <w:tcPr>
            <w:tcW w:w="804" w:type="pct"/>
            <w:vAlign w:val="center"/>
          </w:tcPr>
          <w:p w14:paraId="46BB8E0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专业兴趣</w:t>
            </w:r>
          </w:p>
        </w:tc>
        <w:tc>
          <w:tcPr>
            <w:tcW w:w="732" w:type="pct"/>
            <w:vAlign w:val="center"/>
          </w:tcPr>
          <w:p w14:paraId="2445854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学习能力</w:t>
            </w:r>
          </w:p>
        </w:tc>
        <w:tc>
          <w:tcPr>
            <w:tcW w:w="949" w:type="pct"/>
            <w:vAlign w:val="center"/>
          </w:tcPr>
          <w:p w14:paraId="1A15E41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身体协调能力，心理和人文素质</w:t>
            </w:r>
          </w:p>
        </w:tc>
        <w:tc>
          <w:tcPr>
            <w:tcW w:w="918" w:type="pct"/>
            <w:vAlign w:val="center"/>
          </w:tcPr>
          <w:p w14:paraId="54DCC35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语言表达能力和文字表述能力</w:t>
            </w:r>
          </w:p>
        </w:tc>
        <w:tc>
          <w:tcPr>
            <w:tcW w:w="573" w:type="pct"/>
            <w:vAlign w:val="center"/>
          </w:tcPr>
          <w:p w14:paraId="343DB64B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</w:tr>
      <w:tr w:rsidR="00C854E3" w14:paraId="6A83940E" w14:textId="77777777">
        <w:trPr>
          <w:trHeight w:val="442"/>
        </w:trPr>
        <w:tc>
          <w:tcPr>
            <w:tcW w:w="1023" w:type="pct"/>
            <w:gridSpan w:val="2"/>
            <w:vAlign w:val="center"/>
          </w:tcPr>
          <w:p w14:paraId="64CCF5F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804" w:type="pct"/>
            <w:vAlign w:val="center"/>
          </w:tcPr>
          <w:p w14:paraId="26062FD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665729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CEADD6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93BC51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750561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DE77538" w14:textId="77777777">
        <w:trPr>
          <w:trHeight w:val="1975"/>
        </w:trPr>
        <w:tc>
          <w:tcPr>
            <w:tcW w:w="1023" w:type="pct"/>
            <w:gridSpan w:val="2"/>
            <w:vAlign w:val="center"/>
          </w:tcPr>
          <w:p w14:paraId="54D3DBC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观察要点</w:t>
            </w:r>
          </w:p>
        </w:tc>
        <w:tc>
          <w:tcPr>
            <w:tcW w:w="804" w:type="pct"/>
            <w:vAlign w:val="center"/>
          </w:tcPr>
          <w:p w14:paraId="5EA3B42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专业印象</w:t>
            </w:r>
          </w:p>
          <w:p w14:paraId="4942A82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D3A19F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专业爱好</w:t>
            </w:r>
          </w:p>
          <w:p w14:paraId="5903EAB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0650F06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专业理想</w:t>
            </w:r>
          </w:p>
          <w:p w14:paraId="6A22C16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261A80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注意力</w:t>
            </w:r>
          </w:p>
          <w:p w14:paraId="07776C0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观察力</w:t>
            </w:r>
          </w:p>
          <w:p w14:paraId="0B77584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记忆力</w:t>
            </w:r>
          </w:p>
          <w:p w14:paraId="7C835810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思维力</w:t>
            </w:r>
          </w:p>
          <w:p w14:paraId="55D652B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  <w:hyperlink r:id="rId6" w:tgtFrame="_blank" w:history="1">
              <w:r>
                <w:rPr>
                  <w:rFonts w:ascii="宋体" w:eastAsia="宋体" w:hAnsi="宋体"/>
                  <w:szCs w:val="21"/>
                </w:rPr>
                <w:t>想象力</w:t>
              </w:r>
            </w:hyperlink>
          </w:p>
          <w:p w14:paraId="1A2F84A8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理解力等</w:t>
            </w:r>
          </w:p>
        </w:tc>
        <w:tc>
          <w:tcPr>
            <w:tcW w:w="949" w:type="pct"/>
            <w:vAlign w:val="center"/>
          </w:tcPr>
          <w:p w14:paraId="2C00DC8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行为举止</w:t>
            </w:r>
          </w:p>
          <w:p w14:paraId="3818E31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DCBA33F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情绪控制</w:t>
            </w:r>
          </w:p>
          <w:p w14:paraId="784277D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8FC1F51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人文知识</w:t>
            </w:r>
          </w:p>
          <w:p w14:paraId="6B4A20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5CD7936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清晰程度</w:t>
            </w:r>
          </w:p>
          <w:p w14:paraId="06AFD4C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28286B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准确程度</w:t>
            </w:r>
          </w:p>
          <w:p w14:paraId="0476418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47BD3408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条</w:t>
            </w:r>
            <w:r>
              <w:rPr>
                <w:rFonts w:ascii="宋体" w:eastAsia="宋体" w:hAnsi="宋体" w:hint="eastAsia"/>
                <w:szCs w:val="21"/>
              </w:rPr>
              <w:t>理程度</w:t>
            </w:r>
          </w:p>
          <w:p w14:paraId="4081FC2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55B28D6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588C434" w14:textId="77777777">
        <w:trPr>
          <w:trHeight w:val="330"/>
        </w:trPr>
        <w:tc>
          <w:tcPr>
            <w:tcW w:w="351" w:type="pct"/>
            <w:vMerge w:val="restart"/>
            <w:vAlign w:val="center"/>
          </w:tcPr>
          <w:p w14:paraId="7388C626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</w:t>
            </w:r>
          </w:p>
          <w:p w14:paraId="612693B8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672" w:type="pct"/>
            <w:vAlign w:val="center"/>
          </w:tcPr>
          <w:p w14:paraId="1FFDD3A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好</w:t>
            </w:r>
          </w:p>
        </w:tc>
        <w:tc>
          <w:tcPr>
            <w:tcW w:w="804" w:type="pct"/>
            <w:vAlign w:val="center"/>
          </w:tcPr>
          <w:p w14:paraId="67AEB23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3F8F44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0C0160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419899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2BF721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B9F0580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1ADBF5A8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036BDDC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804" w:type="pct"/>
            <w:vAlign w:val="center"/>
          </w:tcPr>
          <w:p w14:paraId="5C27505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B42E76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0B4890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8F8A78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63FE0C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E8A7B29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5EA2E181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9B2022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差</w:t>
            </w:r>
          </w:p>
        </w:tc>
        <w:tc>
          <w:tcPr>
            <w:tcW w:w="804" w:type="pct"/>
            <w:vAlign w:val="center"/>
          </w:tcPr>
          <w:p w14:paraId="2D0A834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075A986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399572F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5678B5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059C29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52EDC4A" w14:textId="77777777">
        <w:trPr>
          <w:trHeight w:val="280"/>
        </w:trPr>
        <w:tc>
          <w:tcPr>
            <w:tcW w:w="351" w:type="pct"/>
            <w:vAlign w:val="center"/>
          </w:tcPr>
          <w:p w14:paraId="51A3B41A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得分</w:t>
            </w:r>
          </w:p>
        </w:tc>
        <w:tc>
          <w:tcPr>
            <w:tcW w:w="672" w:type="pct"/>
            <w:vAlign w:val="center"/>
          </w:tcPr>
          <w:p w14:paraId="10412BFB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面试序号1</w:t>
            </w:r>
          </w:p>
        </w:tc>
        <w:tc>
          <w:tcPr>
            <w:tcW w:w="804" w:type="pct"/>
            <w:vAlign w:val="center"/>
          </w:tcPr>
          <w:p w14:paraId="2F40EA3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865218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AC34B8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136131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2878C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1DA20FFC" w14:textId="77777777">
        <w:trPr>
          <w:trHeight w:val="280"/>
        </w:trPr>
        <w:tc>
          <w:tcPr>
            <w:tcW w:w="351" w:type="pct"/>
            <w:vAlign w:val="center"/>
          </w:tcPr>
          <w:p w14:paraId="21C5FFF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3F9EA12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14:paraId="65957C9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2DAAF9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A8DEBF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1A18B7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2D6F307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D4BE69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具体考核内容以当场考核为准。</w:t>
      </w:r>
    </w:p>
    <w:p w14:paraId="13DAEFB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加试程序设计机试</w:t>
      </w:r>
    </w:p>
    <w:p w14:paraId="512BE7A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个别专业另行通知。</w:t>
      </w:r>
    </w:p>
    <w:p w14:paraId="1C638C4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>5.</w:t>
      </w:r>
      <w:r>
        <w:rPr>
          <w:rFonts w:ascii="宋体" w:eastAsia="宋体" w:hAnsi="宋体" w:hint="eastAsia"/>
          <w:szCs w:val="21"/>
        </w:rPr>
        <w:t xml:space="preserve">注意事项 </w:t>
      </w:r>
    </w:p>
    <w:p w14:paraId="320A1F25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（1）参加面试学生需携带学生证和身份证原件，提前15分钟到场，由工作人员组织现场抽签确定面试顺序； </w:t>
      </w:r>
    </w:p>
    <w:p w14:paraId="4959989F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（2）不参加面试学生视为自动放弃。</w:t>
      </w:r>
    </w:p>
    <w:p w14:paraId="0D40DEDC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0CB26243" w14:textId="77777777" w:rsidR="00C854E3" w:rsidRDefault="00000000">
      <w:pPr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七、录取规则</w:t>
      </w:r>
    </w:p>
    <w:p w14:paraId="32704AA1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确定拟转入学生名单报送教务处审批，并进入试读阶段。</w:t>
      </w:r>
    </w:p>
    <w:p w14:paraId="18EBD55D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FC616FE" w14:textId="2FF0AC39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附件一、</w:t>
      </w:r>
      <w:r w:rsidR="00620F8A">
        <w:rPr>
          <w:rFonts w:ascii="宋体" w:eastAsia="宋体" w:hAnsi="宋体" w:hint="eastAsia"/>
          <w:szCs w:val="21"/>
        </w:rPr>
        <w:t>2025-2026-</w:t>
      </w:r>
      <w:r w:rsidR="00AD6A48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学期XXX专业转专业面试抽签顺序表</w:t>
      </w:r>
    </w:p>
    <w:p w14:paraId="6D6D0662" w14:textId="41767D4A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附件二、</w:t>
      </w:r>
      <w:r w:rsidR="00620F8A">
        <w:rPr>
          <w:rFonts w:ascii="宋体" w:eastAsia="宋体" w:hAnsi="宋体" w:hint="eastAsia"/>
          <w:szCs w:val="21"/>
        </w:rPr>
        <w:t>2025-2026-</w:t>
      </w:r>
      <w:r w:rsidR="00AD6A48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学期XXX专业转专业面试评分表</w:t>
      </w:r>
    </w:p>
    <w:p w14:paraId="0A9ABE0A" w14:textId="20D7E1E5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附件三、</w:t>
      </w:r>
      <w:r w:rsidR="00620F8A">
        <w:rPr>
          <w:rFonts w:ascii="宋体" w:eastAsia="宋体" w:hAnsi="宋体" w:hint="eastAsia"/>
          <w:szCs w:val="21"/>
        </w:rPr>
        <w:t>2025-2026-</w:t>
      </w:r>
      <w:r w:rsidR="00AD6A48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学期XXX专业转专业总评得分表</w:t>
      </w:r>
    </w:p>
    <w:p w14:paraId="6D79306A" w14:textId="00D3FEC3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附件四、</w:t>
      </w:r>
      <w:r w:rsidR="00620F8A">
        <w:rPr>
          <w:rFonts w:ascii="宋体" w:eastAsia="宋体" w:hAnsi="宋体" w:hint="eastAsia"/>
          <w:szCs w:val="21"/>
        </w:rPr>
        <w:t>2025-2026-</w:t>
      </w:r>
      <w:r w:rsidR="00AD6A48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学期XXX专业拟录取名单</w:t>
      </w:r>
    </w:p>
    <w:p w14:paraId="5D4347D8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92814B0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11AEA15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3716FAF" w14:textId="77777777" w:rsidR="00C854E3" w:rsidRDefault="00000000">
      <w:pPr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计算机科学与技术学院</w:t>
      </w:r>
    </w:p>
    <w:p w14:paraId="61D672ED" w14:textId="2A8C86EC" w:rsidR="00C854E3" w:rsidRDefault="00000000">
      <w:pPr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620F8A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年</w:t>
      </w:r>
      <w:r w:rsidR="00AD6A48">
        <w:rPr>
          <w:rFonts w:ascii="宋体" w:eastAsia="宋体" w:hAnsi="宋体" w:hint="eastAsia"/>
          <w:szCs w:val="21"/>
        </w:rPr>
        <w:t>12</w:t>
      </w:r>
      <w:r>
        <w:rPr>
          <w:rFonts w:ascii="宋体" w:eastAsia="宋体" w:hAnsi="宋体" w:hint="eastAsia"/>
          <w:szCs w:val="21"/>
        </w:rPr>
        <w:t>月</w:t>
      </w:r>
      <w:r w:rsidR="00AD6A48">
        <w:rPr>
          <w:rFonts w:ascii="宋体" w:eastAsia="宋体" w:hAnsi="宋体" w:hint="eastAsia"/>
          <w:szCs w:val="21"/>
        </w:rPr>
        <w:t>18</w:t>
      </w:r>
      <w:r>
        <w:rPr>
          <w:rFonts w:ascii="宋体" w:eastAsia="宋体" w:hAnsi="宋体" w:hint="eastAsia"/>
          <w:szCs w:val="21"/>
        </w:rPr>
        <w:t>日</w:t>
      </w:r>
    </w:p>
    <w:p w14:paraId="7B03CCBB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BF9A89B" w14:textId="77777777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附件一</w:t>
      </w:r>
    </w:p>
    <w:p w14:paraId="33C6474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58AA650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1BF3D59B" w14:textId="442574CF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5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6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</w:t>
      </w:r>
      <w:r w:rsidR="00AD6A48">
        <w:rPr>
          <w:rFonts w:ascii="微软雅黑" w:eastAsia="微软雅黑" w:hAnsi="微软雅黑" w:hint="eastAsia"/>
          <w:b/>
          <w:bCs/>
          <w:sz w:val="29"/>
          <w:szCs w:val="29"/>
        </w:rPr>
        <w:t>2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学期XXX专业转专业面试抽签顺序表</w:t>
      </w:r>
    </w:p>
    <w:p w14:paraId="74565706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（各教研室组织学生抽签填写，院内存档）</w:t>
      </w:r>
    </w:p>
    <w:p w14:paraId="2F557878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C854E3" w14:paraId="24B3008A" w14:textId="77777777">
        <w:tc>
          <w:tcPr>
            <w:tcW w:w="3257" w:type="dxa"/>
          </w:tcPr>
          <w:p w14:paraId="7CFB4DA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序号</w:t>
            </w:r>
          </w:p>
        </w:tc>
        <w:tc>
          <w:tcPr>
            <w:tcW w:w="3257" w:type="dxa"/>
          </w:tcPr>
          <w:p w14:paraId="4FDF43D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学号</w:t>
            </w:r>
          </w:p>
        </w:tc>
        <w:tc>
          <w:tcPr>
            <w:tcW w:w="3257" w:type="dxa"/>
          </w:tcPr>
          <w:p w14:paraId="433A0A8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姓名</w:t>
            </w:r>
          </w:p>
        </w:tc>
      </w:tr>
      <w:tr w:rsidR="00C854E3" w14:paraId="48D69D8F" w14:textId="77777777">
        <w:tc>
          <w:tcPr>
            <w:tcW w:w="3257" w:type="dxa"/>
          </w:tcPr>
          <w:p w14:paraId="02286EA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42998D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AD9555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EAB9DE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2E52DBC5" w14:textId="77777777">
        <w:tc>
          <w:tcPr>
            <w:tcW w:w="3257" w:type="dxa"/>
          </w:tcPr>
          <w:p w14:paraId="6C675894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3BE199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3EE9224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10D3F46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262122AD" w14:textId="77777777">
        <w:tc>
          <w:tcPr>
            <w:tcW w:w="3257" w:type="dxa"/>
          </w:tcPr>
          <w:p w14:paraId="3BC5E6B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322FCAC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E82E9CA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F4FDEBF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2C63B23" w14:textId="77777777">
        <w:tc>
          <w:tcPr>
            <w:tcW w:w="3257" w:type="dxa"/>
          </w:tcPr>
          <w:p w14:paraId="603BFFC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8D0EA6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01BC911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3A15D62C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592EC7F" w14:textId="77777777">
        <w:tc>
          <w:tcPr>
            <w:tcW w:w="3257" w:type="dxa"/>
          </w:tcPr>
          <w:p w14:paraId="39D7A6C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2126CE5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8C64DC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1AA275E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979F2B8" w14:textId="77777777">
        <w:tc>
          <w:tcPr>
            <w:tcW w:w="3257" w:type="dxa"/>
          </w:tcPr>
          <w:p w14:paraId="5087B773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0195A58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4FBCAF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AA7266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5A6A7612" w14:textId="77777777">
        <w:tc>
          <w:tcPr>
            <w:tcW w:w="3257" w:type="dxa"/>
          </w:tcPr>
          <w:p w14:paraId="066175D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3F31372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7F3DE1CA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040BF95F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100ED5E6" w14:textId="77777777">
        <w:tc>
          <w:tcPr>
            <w:tcW w:w="3257" w:type="dxa"/>
          </w:tcPr>
          <w:p w14:paraId="41407219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065EF9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41A54AC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7D325C6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85AB19E" w14:textId="77777777">
        <w:tc>
          <w:tcPr>
            <w:tcW w:w="3257" w:type="dxa"/>
          </w:tcPr>
          <w:p w14:paraId="24309852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7504B5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5E683D39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001991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A5CBEF6" w14:textId="77777777" w:rsidR="00C854E3" w:rsidRDefault="00C854E3">
      <w:pPr>
        <w:jc w:val="center"/>
        <w:rPr>
          <w:rFonts w:ascii="宋体" w:eastAsia="宋体" w:hAnsi="宋体" w:hint="eastAsia"/>
          <w:szCs w:val="21"/>
        </w:rPr>
      </w:pPr>
    </w:p>
    <w:p w14:paraId="23169E9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抽签组织人：</w:t>
      </w:r>
    </w:p>
    <w:p w14:paraId="35CDC0D2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地点：</w:t>
      </w:r>
    </w:p>
    <w:p w14:paraId="316B0F35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733332B3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0E2D040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001267C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72E52F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47329C23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B9CB7AA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附件二</w:t>
      </w:r>
    </w:p>
    <w:p w14:paraId="463EE380" w14:textId="309A6E83" w:rsidR="00C854E3" w:rsidRDefault="00620F8A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2025-2026-</w:t>
      </w:r>
      <w:r w:rsidR="00AD6A48">
        <w:rPr>
          <w:rFonts w:ascii="微软雅黑" w:eastAsia="微软雅黑" w:hAnsi="微软雅黑" w:hint="eastAsia"/>
          <w:b/>
          <w:bCs/>
          <w:sz w:val="29"/>
          <w:szCs w:val="29"/>
        </w:rPr>
        <w:t>2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学期XXX专业转专业面试评分表</w:t>
      </w:r>
    </w:p>
    <w:p w14:paraId="75AA9152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（各教研室可以根据本专业情况修改测评内容、分值和权重，院内存档）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678"/>
        <w:gridCol w:w="1303"/>
        <w:gridCol w:w="1556"/>
        <w:gridCol w:w="1417"/>
        <w:gridCol w:w="1837"/>
        <w:gridCol w:w="1777"/>
        <w:gridCol w:w="1109"/>
      </w:tblGrid>
      <w:tr w:rsidR="00C854E3" w14:paraId="167D85CB" w14:textId="77777777">
        <w:trPr>
          <w:trHeight w:val="926"/>
        </w:trPr>
        <w:tc>
          <w:tcPr>
            <w:tcW w:w="1024" w:type="pct"/>
            <w:gridSpan w:val="2"/>
            <w:vAlign w:val="center"/>
          </w:tcPr>
          <w:p w14:paraId="2B95DF3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测评要素</w:t>
            </w:r>
          </w:p>
        </w:tc>
        <w:tc>
          <w:tcPr>
            <w:tcW w:w="804" w:type="pct"/>
            <w:vAlign w:val="center"/>
          </w:tcPr>
          <w:p w14:paraId="2FA20918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专业兴趣</w:t>
            </w:r>
          </w:p>
        </w:tc>
        <w:tc>
          <w:tcPr>
            <w:tcW w:w="732" w:type="pct"/>
            <w:vAlign w:val="center"/>
          </w:tcPr>
          <w:p w14:paraId="7643A0B4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学习能力</w:t>
            </w:r>
          </w:p>
        </w:tc>
        <w:tc>
          <w:tcPr>
            <w:tcW w:w="949" w:type="pct"/>
            <w:vAlign w:val="center"/>
          </w:tcPr>
          <w:p w14:paraId="1B790211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身体协调能力，心理和人文素质</w:t>
            </w:r>
          </w:p>
        </w:tc>
        <w:tc>
          <w:tcPr>
            <w:tcW w:w="918" w:type="pct"/>
            <w:vAlign w:val="center"/>
          </w:tcPr>
          <w:p w14:paraId="0C511694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语言表达能力和文字表述能力</w:t>
            </w:r>
          </w:p>
        </w:tc>
        <w:tc>
          <w:tcPr>
            <w:tcW w:w="573" w:type="pct"/>
            <w:vAlign w:val="center"/>
          </w:tcPr>
          <w:p w14:paraId="1DDBDB6C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</w:tr>
      <w:tr w:rsidR="00C854E3" w14:paraId="6C011C9E" w14:textId="77777777">
        <w:trPr>
          <w:trHeight w:val="442"/>
        </w:trPr>
        <w:tc>
          <w:tcPr>
            <w:tcW w:w="1024" w:type="pct"/>
            <w:gridSpan w:val="2"/>
            <w:vAlign w:val="center"/>
          </w:tcPr>
          <w:p w14:paraId="6882822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804" w:type="pct"/>
            <w:vAlign w:val="center"/>
          </w:tcPr>
          <w:p w14:paraId="71C70D7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7C5C9A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79FD52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9C1ED8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FC10C4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4C0D81E6" w14:textId="77777777">
        <w:trPr>
          <w:trHeight w:val="1975"/>
        </w:trPr>
        <w:tc>
          <w:tcPr>
            <w:tcW w:w="1024" w:type="pct"/>
            <w:gridSpan w:val="2"/>
            <w:vAlign w:val="center"/>
          </w:tcPr>
          <w:p w14:paraId="01B3B9E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观察要点</w:t>
            </w:r>
          </w:p>
        </w:tc>
        <w:tc>
          <w:tcPr>
            <w:tcW w:w="804" w:type="pct"/>
            <w:vAlign w:val="center"/>
          </w:tcPr>
          <w:p w14:paraId="66EFD152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专业印象</w:t>
            </w:r>
          </w:p>
          <w:p w14:paraId="193E210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7F865CD6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专业爱好</w:t>
            </w:r>
          </w:p>
          <w:p w14:paraId="60A486A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2CDEFA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专业理想</w:t>
            </w:r>
          </w:p>
          <w:p w14:paraId="516FF51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4F1982BD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注意力</w:t>
            </w:r>
          </w:p>
          <w:p w14:paraId="20B9664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观察力</w:t>
            </w:r>
          </w:p>
          <w:p w14:paraId="03956E90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记忆力</w:t>
            </w:r>
          </w:p>
          <w:p w14:paraId="16BF49B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思维力</w:t>
            </w:r>
          </w:p>
          <w:p w14:paraId="437B4B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  <w:hyperlink r:id="rId7" w:tgtFrame="_blank" w:history="1">
              <w:r>
                <w:rPr>
                  <w:rFonts w:ascii="宋体" w:eastAsia="宋体" w:hAnsi="宋体"/>
                  <w:szCs w:val="21"/>
                </w:rPr>
                <w:t>想象力</w:t>
              </w:r>
            </w:hyperlink>
          </w:p>
          <w:p w14:paraId="6C0BF71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理解力等</w:t>
            </w:r>
          </w:p>
        </w:tc>
        <w:tc>
          <w:tcPr>
            <w:tcW w:w="949" w:type="pct"/>
            <w:vAlign w:val="center"/>
          </w:tcPr>
          <w:p w14:paraId="221310CA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行为举止</w:t>
            </w:r>
          </w:p>
          <w:p w14:paraId="5077CA5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E9AEF02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情绪控制</w:t>
            </w:r>
          </w:p>
          <w:p w14:paraId="38CFF36C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CBA4BF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人文知识</w:t>
            </w:r>
          </w:p>
          <w:p w14:paraId="3200A1B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D47B2C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清晰程度</w:t>
            </w:r>
          </w:p>
          <w:p w14:paraId="22A368D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71F90DE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准确程度</w:t>
            </w:r>
          </w:p>
          <w:p w14:paraId="7A97AA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77E01AF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条</w:t>
            </w:r>
            <w:r>
              <w:rPr>
                <w:rFonts w:ascii="宋体" w:eastAsia="宋体" w:hAnsi="宋体" w:hint="eastAsia"/>
                <w:szCs w:val="21"/>
              </w:rPr>
              <w:t>理程度</w:t>
            </w:r>
          </w:p>
          <w:p w14:paraId="2813552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8B6134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01136FF" w14:textId="77777777">
        <w:trPr>
          <w:trHeight w:val="330"/>
        </w:trPr>
        <w:tc>
          <w:tcPr>
            <w:tcW w:w="351" w:type="pct"/>
            <w:vMerge w:val="restart"/>
            <w:vAlign w:val="center"/>
          </w:tcPr>
          <w:p w14:paraId="3D3D33DD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</w:t>
            </w:r>
          </w:p>
          <w:p w14:paraId="6FFB80EB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672" w:type="pct"/>
            <w:vAlign w:val="center"/>
          </w:tcPr>
          <w:p w14:paraId="1E8DBD32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好</w:t>
            </w:r>
          </w:p>
        </w:tc>
        <w:tc>
          <w:tcPr>
            <w:tcW w:w="804" w:type="pct"/>
            <w:vAlign w:val="center"/>
          </w:tcPr>
          <w:p w14:paraId="3E9FEA8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7F4FBD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2C6DFC7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27B0BC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58024D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674F880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5F77C301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1080ECA3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804" w:type="pct"/>
            <w:vAlign w:val="center"/>
          </w:tcPr>
          <w:p w14:paraId="3D02D29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055356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4FEFA99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84A87A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E441F6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1AA607B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406E10AE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5982B64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差</w:t>
            </w:r>
          </w:p>
        </w:tc>
        <w:tc>
          <w:tcPr>
            <w:tcW w:w="804" w:type="pct"/>
            <w:vAlign w:val="center"/>
          </w:tcPr>
          <w:p w14:paraId="0698B90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BFF5AEC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E4FE29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9B52A1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61D008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0D6FF098" w14:textId="77777777">
        <w:trPr>
          <w:trHeight w:val="280"/>
        </w:trPr>
        <w:tc>
          <w:tcPr>
            <w:tcW w:w="351" w:type="pct"/>
            <w:vAlign w:val="center"/>
          </w:tcPr>
          <w:p w14:paraId="3044514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得分</w:t>
            </w:r>
          </w:p>
        </w:tc>
        <w:tc>
          <w:tcPr>
            <w:tcW w:w="672" w:type="pct"/>
            <w:vAlign w:val="center"/>
          </w:tcPr>
          <w:p w14:paraId="47EF281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面试序号1</w:t>
            </w:r>
          </w:p>
        </w:tc>
        <w:tc>
          <w:tcPr>
            <w:tcW w:w="804" w:type="pct"/>
            <w:vAlign w:val="center"/>
          </w:tcPr>
          <w:p w14:paraId="3CE1307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60D8E6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11D470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B3AE58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D84745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27C0BFF" w14:textId="77777777">
        <w:trPr>
          <w:trHeight w:val="280"/>
        </w:trPr>
        <w:tc>
          <w:tcPr>
            <w:tcW w:w="351" w:type="pct"/>
            <w:vAlign w:val="center"/>
          </w:tcPr>
          <w:p w14:paraId="1A6DB9A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E792678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14:paraId="08C5B6C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40149B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607569B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36462F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D35C2B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12887CE" w14:textId="77777777">
        <w:trPr>
          <w:trHeight w:val="280"/>
        </w:trPr>
        <w:tc>
          <w:tcPr>
            <w:tcW w:w="351" w:type="pct"/>
            <w:vAlign w:val="center"/>
          </w:tcPr>
          <w:p w14:paraId="4BE518D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EF6DCD4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04" w:type="pct"/>
            <w:vAlign w:val="center"/>
          </w:tcPr>
          <w:p w14:paraId="4F8279F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B8F025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1859306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0A38C4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D487E7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63CE183" w14:textId="77777777">
        <w:trPr>
          <w:trHeight w:val="280"/>
        </w:trPr>
        <w:tc>
          <w:tcPr>
            <w:tcW w:w="351" w:type="pct"/>
            <w:vAlign w:val="center"/>
          </w:tcPr>
          <w:p w14:paraId="7AEEA4E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0382AAC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04" w:type="pct"/>
            <w:vAlign w:val="center"/>
          </w:tcPr>
          <w:p w14:paraId="75C9E7B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DCB528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5C294F5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7D4CD9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79DEDFC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52538305" w14:textId="77777777">
        <w:trPr>
          <w:trHeight w:val="280"/>
        </w:trPr>
        <w:tc>
          <w:tcPr>
            <w:tcW w:w="351" w:type="pct"/>
            <w:vAlign w:val="center"/>
          </w:tcPr>
          <w:p w14:paraId="18A44C3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20C8390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……</w:t>
            </w:r>
          </w:p>
        </w:tc>
        <w:tc>
          <w:tcPr>
            <w:tcW w:w="804" w:type="pct"/>
            <w:vAlign w:val="center"/>
          </w:tcPr>
          <w:p w14:paraId="6520243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D1B655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3F0ACBD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C3BA54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740F71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8D63EF7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E3A760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评分人：</w:t>
      </w:r>
    </w:p>
    <w:p w14:paraId="23CDC9E6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28C7459D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FC64F54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5DE4BAA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6C09A63A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493AE772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3CDDB4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3B62FF7A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5FEFB160" w14:textId="60B16806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附件</w:t>
      </w:r>
      <w:r w:rsidR="00620F8A">
        <w:rPr>
          <w:rFonts w:ascii="宋体" w:eastAsia="宋体" w:hAnsi="宋体" w:hint="eastAsia"/>
          <w:sz w:val="25"/>
          <w:szCs w:val="25"/>
        </w:rPr>
        <w:t>三</w:t>
      </w:r>
    </w:p>
    <w:p w14:paraId="0974A9B6" w14:textId="077CD0CF" w:rsidR="00C854E3" w:rsidRDefault="00620F8A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bookmarkStart w:id="0" w:name="OLE_LINK1"/>
      <w:r>
        <w:rPr>
          <w:rFonts w:ascii="微软雅黑" w:eastAsia="微软雅黑" w:hAnsi="微软雅黑" w:hint="eastAsia"/>
          <w:b/>
          <w:bCs/>
          <w:sz w:val="29"/>
          <w:szCs w:val="29"/>
        </w:rPr>
        <w:t>2025-2026-</w:t>
      </w:r>
      <w:r w:rsidR="00AD6A48">
        <w:rPr>
          <w:rFonts w:ascii="微软雅黑" w:eastAsia="微软雅黑" w:hAnsi="微软雅黑" w:hint="eastAsia"/>
          <w:b/>
          <w:bCs/>
          <w:sz w:val="29"/>
          <w:szCs w:val="29"/>
        </w:rPr>
        <w:t>2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学期XXX专业转专业总评得分表</w:t>
      </w:r>
    </w:p>
    <w:bookmarkEnd w:id="0"/>
    <w:p w14:paraId="5B9F6BEE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（教学秘书汇总全部分数，公示给教研室作为是否录取的判断依据，院内存档）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4"/>
        <w:gridCol w:w="1425"/>
        <w:gridCol w:w="1425"/>
        <w:gridCol w:w="1386"/>
        <w:gridCol w:w="1386"/>
        <w:gridCol w:w="1386"/>
        <w:gridCol w:w="1339"/>
      </w:tblGrid>
      <w:tr w:rsidR="00C854E3" w14:paraId="408829FA" w14:textId="77777777">
        <w:tc>
          <w:tcPr>
            <w:tcW w:w="1424" w:type="dxa"/>
            <w:vAlign w:val="center"/>
          </w:tcPr>
          <w:p w14:paraId="0DFC67E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申请专业</w:t>
            </w:r>
          </w:p>
        </w:tc>
        <w:tc>
          <w:tcPr>
            <w:tcW w:w="1425" w:type="dxa"/>
            <w:vAlign w:val="center"/>
          </w:tcPr>
          <w:p w14:paraId="2729AAC2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425" w:type="dxa"/>
            <w:vAlign w:val="center"/>
          </w:tcPr>
          <w:p w14:paraId="048898A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86" w:type="dxa"/>
            <w:vAlign w:val="center"/>
          </w:tcPr>
          <w:p w14:paraId="0755707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面试得分</w:t>
            </w:r>
          </w:p>
        </w:tc>
        <w:tc>
          <w:tcPr>
            <w:tcW w:w="1386" w:type="dxa"/>
            <w:vAlign w:val="center"/>
          </w:tcPr>
          <w:p w14:paraId="73C8AD1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平均学分绩点得分</w:t>
            </w:r>
          </w:p>
        </w:tc>
        <w:tc>
          <w:tcPr>
            <w:tcW w:w="1386" w:type="dxa"/>
            <w:vAlign w:val="center"/>
          </w:tcPr>
          <w:p w14:paraId="74A4609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总评分</w:t>
            </w:r>
          </w:p>
        </w:tc>
        <w:tc>
          <w:tcPr>
            <w:tcW w:w="1339" w:type="dxa"/>
            <w:vAlign w:val="center"/>
          </w:tcPr>
          <w:p w14:paraId="611A1443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排名</w:t>
            </w:r>
          </w:p>
        </w:tc>
      </w:tr>
      <w:tr w:rsidR="00C854E3" w14:paraId="38466481" w14:textId="77777777">
        <w:tc>
          <w:tcPr>
            <w:tcW w:w="1424" w:type="dxa"/>
          </w:tcPr>
          <w:p w14:paraId="42BF3B47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3D51FC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0D4B79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7BCF1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5FC5355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B9C5872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27F9E15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2C30EF23" w14:textId="77777777">
        <w:tc>
          <w:tcPr>
            <w:tcW w:w="1424" w:type="dxa"/>
          </w:tcPr>
          <w:p w14:paraId="7F8A6E8B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CBFC7D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6462CBB0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D2D028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02C66B2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110991E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372F49DA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1400F07B" w14:textId="77777777">
        <w:tc>
          <w:tcPr>
            <w:tcW w:w="1424" w:type="dxa"/>
          </w:tcPr>
          <w:p w14:paraId="6C52DB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41B69431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145FFD23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417ED951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A63DBB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F07C1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5BD4F67D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3FD266A4" w14:textId="77777777">
        <w:tc>
          <w:tcPr>
            <w:tcW w:w="1424" w:type="dxa"/>
          </w:tcPr>
          <w:p w14:paraId="031654B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0ABC7C2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BF4645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69BA9C4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70A981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C78FEE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38D789E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331BBD2E" w14:textId="77777777">
        <w:tc>
          <w:tcPr>
            <w:tcW w:w="1424" w:type="dxa"/>
          </w:tcPr>
          <w:p w14:paraId="05B887D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1340B41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34491CBD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73E03E5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7CC4C54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D22D9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512C7F4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212852A7" w14:textId="77777777">
        <w:tc>
          <w:tcPr>
            <w:tcW w:w="1424" w:type="dxa"/>
          </w:tcPr>
          <w:p w14:paraId="4A356740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DC6DE6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514F4C0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6A24289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0837163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445BBCC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0E67049A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</w:tbl>
    <w:p w14:paraId="22F787D1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备注计算公式：</w:t>
      </w:r>
    </w:p>
    <w:p w14:paraId="0D222AC8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2CFE39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经手人：</w:t>
      </w:r>
    </w:p>
    <w:p w14:paraId="2C5A1243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  <w:sectPr w:rsidR="00C854E3">
          <w:pgSz w:w="11906" w:h="16838"/>
          <w:pgMar w:top="1440" w:right="849" w:bottom="993" w:left="1276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167B4D10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附件四</w:t>
      </w:r>
    </w:p>
    <w:p w14:paraId="1348258C" w14:textId="2CE53229" w:rsidR="00C854E3" w:rsidRDefault="00620F8A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2025-2026-</w:t>
      </w:r>
      <w:r w:rsidR="00AD6A48">
        <w:rPr>
          <w:rFonts w:ascii="微软雅黑" w:eastAsia="微软雅黑" w:hAnsi="微软雅黑" w:hint="eastAsia"/>
          <w:b/>
          <w:bCs/>
          <w:sz w:val="29"/>
          <w:szCs w:val="29"/>
        </w:rPr>
        <w:t>2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学期XXX专业拟录取名单</w:t>
      </w:r>
    </w:p>
    <w:p w14:paraId="51D53151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（下表具体信息由教秘填写完后，交教研室确认拟录取情况，院内存档）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628"/>
        <w:gridCol w:w="1065"/>
        <w:gridCol w:w="1813"/>
        <w:gridCol w:w="1440"/>
        <w:gridCol w:w="1440"/>
        <w:gridCol w:w="1440"/>
        <w:gridCol w:w="1440"/>
        <w:gridCol w:w="1440"/>
      </w:tblGrid>
      <w:tr w:rsidR="00C854E3" w14:paraId="08877EBA" w14:textId="77777777">
        <w:tc>
          <w:tcPr>
            <w:tcW w:w="846" w:type="dxa"/>
            <w:vAlign w:val="center"/>
          </w:tcPr>
          <w:p w14:paraId="7AD1D8D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5F79EB28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628" w:type="dxa"/>
            <w:vAlign w:val="center"/>
          </w:tcPr>
          <w:p w14:paraId="633F390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14:paraId="0B7B4658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813" w:type="dxa"/>
            <w:vAlign w:val="center"/>
          </w:tcPr>
          <w:p w14:paraId="1346431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原专业校内代码</w:t>
            </w:r>
          </w:p>
        </w:tc>
        <w:tc>
          <w:tcPr>
            <w:tcW w:w="1440" w:type="dxa"/>
            <w:vAlign w:val="center"/>
          </w:tcPr>
          <w:p w14:paraId="09876CE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原专业名称</w:t>
            </w:r>
          </w:p>
        </w:tc>
        <w:tc>
          <w:tcPr>
            <w:tcW w:w="1440" w:type="dxa"/>
            <w:vAlign w:val="center"/>
          </w:tcPr>
          <w:p w14:paraId="2B6A3E6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原专业排名</w:t>
            </w:r>
          </w:p>
        </w:tc>
        <w:tc>
          <w:tcPr>
            <w:tcW w:w="1440" w:type="dxa"/>
            <w:vAlign w:val="center"/>
          </w:tcPr>
          <w:p w14:paraId="25E7BBE6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转入专业校内代码</w:t>
            </w:r>
          </w:p>
        </w:tc>
        <w:tc>
          <w:tcPr>
            <w:tcW w:w="1440" w:type="dxa"/>
            <w:vAlign w:val="center"/>
          </w:tcPr>
          <w:p w14:paraId="462023E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转入专业名称</w:t>
            </w:r>
          </w:p>
        </w:tc>
        <w:tc>
          <w:tcPr>
            <w:tcW w:w="1440" w:type="dxa"/>
            <w:vAlign w:val="center"/>
          </w:tcPr>
          <w:p w14:paraId="5A0EE58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教研室意见</w:t>
            </w:r>
          </w:p>
        </w:tc>
      </w:tr>
      <w:tr w:rsidR="00C854E3" w14:paraId="372AD3D6" w14:textId="77777777">
        <w:tc>
          <w:tcPr>
            <w:tcW w:w="846" w:type="dxa"/>
          </w:tcPr>
          <w:p w14:paraId="5115588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3AF1D3F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6A5C6E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76F7276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02AFF1E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2E060C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4ED395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BBD8BE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1AE14A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E5C54B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22192AEA" w14:textId="77777777">
        <w:tc>
          <w:tcPr>
            <w:tcW w:w="846" w:type="dxa"/>
          </w:tcPr>
          <w:p w14:paraId="010D8D3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7FEE391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7111DCB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554DFD8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2C03E6C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CBA409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04D570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20F42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E79648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213866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391A52DF" w14:textId="77777777">
        <w:tc>
          <w:tcPr>
            <w:tcW w:w="846" w:type="dxa"/>
          </w:tcPr>
          <w:p w14:paraId="3A901DA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45CDCCC2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0335007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235F0AA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102972F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12BDEE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B12D26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C1DAF4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9D9062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45CF346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78D1ECE3" w14:textId="77777777">
        <w:tc>
          <w:tcPr>
            <w:tcW w:w="846" w:type="dxa"/>
          </w:tcPr>
          <w:p w14:paraId="41EA0DB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4B1D74C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4416F3A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3F8F22D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7137862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A21E13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0CA594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DD0696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F67DE52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EC8CF9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3B86551F" w14:textId="77777777">
        <w:tc>
          <w:tcPr>
            <w:tcW w:w="846" w:type="dxa"/>
          </w:tcPr>
          <w:p w14:paraId="2879B07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5F744DC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0BD999A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35E75509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06B5FFC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F234AE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57FCEA7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CBC993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A4E00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D784F47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5005DE6F" w14:textId="77777777">
        <w:tc>
          <w:tcPr>
            <w:tcW w:w="846" w:type="dxa"/>
          </w:tcPr>
          <w:p w14:paraId="2B7C69B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5EEF86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260A254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6E4586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7C34E927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4E1792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8F27E8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9EBD57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768C4F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95A15D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65EB6772" w14:textId="77777777">
        <w:tc>
          <w:tcPr>
            <w:tcW w:w="846" w:type="dxa"/>
          </w:tcPr>
          <w:p w14:paraId="0C331AA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1F9303D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660804C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5CAC622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5C3DF81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50634B3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C4A6EE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E8D648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156ED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ED113A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</w:tbl>
    <w:p w14:paraId="12EC7DC6" w14:textId="77777777" w:rsidR="00C854E3" w:rsidRDefault="00C854E3">
      <w:pPr>
        <w:jc w:val="center"/>
        <w:rPr>
          <w:rFonts w:ascii="宋体" w:eastAsia="宋体" w:hAnsi="宋体" w:hint="eastAsia"/>
          <w:sz w:val="20"/>
          <w:szCs w:val="20"/>
        </w:rPr>
      </w:pPr>
    </w:p>
    <w:p w14:paraId="15A1C3FD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教研室主任签字：</w:t>
      </w:r>
    </w:p>
    <w:p w14:paraId="79E87715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sectPr w:rsidR="00C854E3">
      <w:pgSz w:w="16838" w:h="11906" w:orient="landscape"/>
      <w:pgMar w:top="849" w:right="993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3633" w14:textId="77777777" w:rsidR="00B04259" w:rsidRDefault="00B04259" w:rsidP="00DC24C9">
      <w:pPr>
        <w:rPr>
          <w:rFonts w:hint="eastAsia"/>
        </w:rPr>
      </w:pPr>
      <w:r>
        <w:separator/>
      </w:r>
    </w:p>
  </w:endnote>
  <w:endnote w:type="continuationSeparator" w:id="0">
    <w:p w14:paraId="35E26BE0" w14:textId="77777777" w:rsidR="00B04259" w:rsidRDefault="00B04259" w:rsidP="00DC24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4DD8" w14:textId="77777777" w:rsidR="00B04259" w:rsidRDefault="00B04259" w:rsidP="00DC24C9">
      <w:pPr>
        <w:rPr>
          <w:rFonts w:hint="eastAsia"/>
        </w:rPr>
      </w:pPr>
      <w:r>
        <w:separator/>
      </w:r>
    </w:p>
  </w:footnote>
  <w:footnote w:type="continuationSeparator" w:id="0">
    <w:p w14:paraId="3CCB6AEA" w14:textId="77777777" w:rsidR="00B04259" w:rsidRDefault="00B04259" w:rsidP="00DC24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D2"/>
    <w:rsid w:val="0006050A"/>
    <w:rsid w:val="00062D6E"/>
    <w:rsid w:val="000712D3"/>
    <w:rsid w:val="001220BC"/>
    <w:rsid w:val="00156C21"/>
    <w:rsid w:val="00322D63"/>
    <w:rsid w:val="004767B2"/>
    <w:rsid w:val="004B04D2"/>
    <w:rsid w:val="0053669A"/>
    <w:rsid w:val="005879D7"/>
    <w:rsid w:val="005C567A"/>
    <w:rsid w:val="00604B43"/>
    <w:rsid w:val="00620F8A"/>
    <w:rsid w:val="006264FD"/>
    <w:rsid w:val="006450DC"/>
    <w:rsid w:val="00676C21"/>
    <w:rsid w:val="00677432"/>
    <w:rsid w:val="00741789"/>
    <w:rsid w:val="007B5E08"/>
    <w:rsid w:val="007D6C89"/>
    <w:rsid w:val="007F67F1"/>
    <w:rsid w:val="008048C1"/>
    <w:rsid w:val="00853B22"/>
    <w:rsid w:val="009300A8"/>
    <w:rsid w:val="009C744C"/>
    <w:rsid w:val="009F1C3A"/>
    <w:rsid w:val="00AC0360"/>
    <w:rsid w:val="00AD6A48"/>
    <w:rsid w:val="00AF2E29"/>
    <w:rsid w:val="00B04259"/>
    <w:rsid w:val="00B61AEA"/>
    <w:rsid w:val="00BE61F9"/>
    <w:rsid w:val="00C854E3"/>
    <w:rsid w:val="00D30E23"/>
    <w:rsid w:val="00D45A1A"/>
    <w:rsid w:val="00D61A51"/>
    <w:rsid w:val="00DA1B96"/>
    <w:rsid w:val="00DC24C9"/>
    <w:rsid w:val="00DC662B"/>
    <w:rsid w:val="00DE255A"/>
    <w:rsid w:val="00EC4B4A"/>
    <w:rsid w:val="00F029A6"/>
    <w:rsid w:val="00F52AF8"/>
    <w:rsid w:val="00F75D39"/>
    <w:rsid w:val="00FF5A7C"/>
    <w:rsid w:val="398F49B2"/>
    <w:rsid w:val="7B3AED24"/>
    <w:rsid w:val="7BE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B7DB8"/>
  <w15:docId w15:val="{08C8C8E3-80FC-4CF4-B356-4F275CB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53939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5393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1774</Words>
  <Characters>2041</Characters>
  <Application>Microsoft Office Word</Application>
  <DocSecurity>0</DocSecurity>
  <Lines>510</Lines>
  <Paragraphs>346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Huibin Yan</dc:creator>
  <cp:lastModifiedBy>Huibin Yan</cp:lastModifiedBy>
  <cp:revision>10</cp:revision>
  <dcterms:created xsi:type="dcterms:W3CDTF">2024-12-04T14:35:00Z</dcterms:created>
  <dcterms:modified xsi:type="dcterms:W3CDTF">2025-12-26T05:24:00Z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